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17" w:rsidRDefault="00FD2B17" w:rsidP="00613A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Worksheet - </w:t>
      </w:r>
      <w:r w:rsidRPr="00A525CB">
        <w:rPr>
          <w:rFonts w:ascii="Times New Roman" w:hAnsi="Times New Roman" w:cs="Times New Roman"/>
          <w:b/>
          <w:sz w:val="24"/>
          <w:szCs w:val="24"/>
        </w:rPr>
        <w:t xml:space="preserve">Chapter </w:t>
      </w:r>
      <w:r>
        <w:rPr>
          <w:rFonts w:ascii="Times New Roman" w:hAnsi="Times New Roman" w:cs="Times New Roman"/>
          <w:b/>
          <w:sz w:val="24"/>
          <w:szCs w:val="24"/>
        </w:rPr>
        <w:t>7</w:t>
      </w:r>
      <w:r w:rsidRPr="00A525CB">
        <w:rPr>
          <w:rFonts w:ascii="Times New Roman" w:hAnsi="Times New Roman" w:cs="Times New Roman"/>
          <w:b/>
          <w:sz w:val="24"/>
          <w:szCs w:val="24"/>
        </w:rPr>
        <w:t xml:space="preserve"> </w:t>
      </w:r>
      <w:r>
        <w:rPr>
          <w:rFonts w:ascii="Times New Roman" w:hAnsi="Times New Roman" w:cs="Times New Roman"/>
          <w:b/>
          <w:sz w:val="24"/>
          <w:szCs w:val="24"/>
        </w:rPr>
        <w:t>–</w:t>
      </w:r>
      <w:r w:rsidRPr="00A525CB">
        <w:rPr>
          <w:rFonts w:ascii="Times New Roman" w:hAnsi="Times New Roman" w:cs="Times New Roman"/>
          <w:b/>
          <w:sz w:val="24"/>
          <w:szCs w:val="24"/>
        </w:rPr>
        <w:t xml:space="preserve"> </w:t>
      </w:r>
      <w:r>
        <w:rPr>
          <w:rFonts w:ascii="Times New Roman" w:hAnsi="Times New Roman" w:cs="Times New Roman"/>
          <w:b/>
          <w:sz w:val="24"/>
          <w:szCs w:val="24"/>
        </w:rPr>
        <w:t>Chemical Bonding</w:t>
      </w:r>
    </w:p>
    <w:p w:rsidR="00FD2B17" w:rsidRPr="007F286F" w:rsidRDefault="00FD2B17" w:rsidP="00613AE5">
      <w:pPr>
        <w:spacing w:line="240" w:lineRule="auto"/>
        <w:jc w:val="center"/>
        <w:rPr>
          <w:rFonts w:ascii="Times New Roman" w:hAnsi="Times New Roman" w:cs="Times New Roman"/>
          <w:b/>
          <w:sz w:val="28"/>
          <w:szCs w:val="28"/>
          <w:u w:val="single"/>
        </w:rPr>
      </w:pPr>
      <w:r w:rsidRPr="007F286F">
        <w:rPr>
          <w:rFonts w:ascii="Times New Roman" w:hAnsi="Times New Roman" w:cs="Times New Roman"/>
          <w:b/>
          <w:sz w:val="28"/>
          <w:szCs w:val="28"/>
          <w:u w:val="single"/>
        </w:rPr>
        <w:t xml:space="preserve">Due: </w:t>
      </w:r>
    </w:p>
    <w:p w:rsidR="005B20FE" w:rsidRDefault="00FD2B17" w:rsidP="00613AE5">
      <w:pPr>
        <w:spacing w:after="120" w:line="240" w:lineRule="auto"/>
        <w:jc w:val="center"/>
        <w:rPr>
          <w:rFonts w:ascii="Times New Roman" w:hAnsi="Times New Roman" w:cs="Times New Roman"/>
          <w:b/>
          <w:sz w:val="24"/>
          <w:szCs w:val="24"/>
        </w:rPr>
      </w:pPr>
      <w:r w:rsidRPr="00A525CB">
        <w:rPr>
          <w:rFonts w:ascii="Times New Roman" w:hAnsi="Times New Roman" w:cs="Times New Roman"/>
          <w:b/>
          <w:sz w:val="24"/>
          <w:szCs w:val="24"/>
        </w:rPr>
        <w:t>Section A</w:t>
      </w:r>
      <w:r w:rsidR="005B20FE">
        <w:rPr>
          <w:rFonts w:ascii="Times New Roman" w:hAnsi="Times New Roman" w:cs="Times New Roman"/>
          <w:b/>
          <w:sz w:val="24"/>
          <w:szCs w:val="24"/>
        </w:rPr>
        <w:t>: Fill In The Blanks.</w:t>
      </w:r>
    </w:p>
    <w:p w:rsidR="005B20FE" w:rsidRDefault="005B20FE" w:rsidP="00613AE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Some important new terms from Chapter 7 are listed below. Fill in the blanks in the following paragraphs with terms from the list. Each term is to be used only once.</w:t>
      </w:r>
    </w:p>
    <w:p w:rsidR="005B20FE" w:rsidRDefault="00981FB7" w:rsidP="005B20FE">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2050" type="#_x0000_t202" style="position:absolute;margin-left:2.25pt;margin-top:.1pt;width:471pt;height:180.75pt;z-index:251658240">
            <v:textbox>
              <w:txbxContent>
                <w:p w:rsidR="005B20FE" w:rsidRDefault="005B20FE">
                  <w:pPr>
                    <w:rPr>
                      <w:rFonts w:ascii="Times New Roman" w:hAnsi="Times New Roman" w:cs="Times New Roman"/>
                      <w:sz w:val="24"/>
                      <w:szCs w:val="24"/>
                    </w:rPr>
                  </w:pPr>
                  <w:proofErr w:type="gramStart"/>
                  <w:r w:rsidRPr="005B20FE">
                    <w:rPr>
                      <w:rFonts w:ascii="Times New Roman" w:hAnsi="Times New Roman" w:cs="Times New Roman"/>
                      <w:sz w:val="24"/>
                      <w:szCs w:val="24"/>
                    </w:rPr>
                    <w:t>bond</w:t>
                  </w:r>
                  <w:proofErr w:type="gramEnd"/>
                  <w:r w:rsidRPr="005B20FE">
                    <w:rPr>
                      <w:rFonts w:ascii="Times New Roman" w:hAnsi="Times New Roman" w:cs="Times New Roman"/>
                      <w:sz w:val="24"/>
                      <w:szCs w:val="24"/>
                    </w:rPr>
                    <w:t xml:space="preserve">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formal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polar bond</w:t>
                  </w:r>
                </w:p>
                <w:p w:rsid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bond</w:t>
                  </w:r>
                  <w:proofErr w:type="gramEnd"/>
                  <w:r>
                    <w:rPr>
                      <w:rFonts w:ascii="Times New Roman" w:hAnsi="Times New Roman" w:cs="Times New Roman"/>
                      <w:sz w:val="24"/>
                      <w:szCs w:val="24"/>
                    </w:rPr>
                    <w:t xml:space="preserve"> 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ionic bonding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polyatomic ion</w:t>
                  </w:r>
                </w:p>
                <w:p w:rsid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bonding</w:t>
                  </w:r>
                  <w:proofErr w:type="gramEnd"/>
                  <w:r>
                    <w:rPr>
                      <w:rFonts w:ascii="Times New Roman" w:hAnsi="Times New Roman" w:cs="Times New Roman"/>
                      <w:sz w:val="24"/>
                      <w:szCs w:val="24"/>
                    </w:rPr>
                    <w:t xml:space="preserve"> electrons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Lewis dot representation</w:t>
                  </w:r>
                  <w:r>
                    <w:rPr>
                      <w:rFonts w:ascii="Times New Roman" w:hAnsi="Times New Roman" w:cs="Times New Roman"/>
                      <w:sz w:val="24"/>
                      <w:szCs w:val="24"/>
                    </w:rPr>
                    <w:tab/>
                  </w:r>
                  <w:r>
                    <w:rPr>
                      <w:rFonts w:ascii="Times New Roman" w:hAnsi="Times New Roman" w:cs="Times New Roman"/>
                      <w:sz w:val="24"/>
                      <w:szCs w:val="24"/>
                    </w:rPr>
                    <w:tab/>
                    <w:t>resonance</w:t>
                  </w:r>
                </w:p>
                <w:p w:rsid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chemical</w:t>
                  </w:r>
                  <w:proofErr w:type="gramEnd"/>
                  <w:r>
                    <w:rPr>
                      <w:rFonts w:ascii="Times New Roman" w:hAnsi="Times New Roman" w:cs="Times New Roman"/>
                      <w:sz w:val="24"/>
                      <w:szCs w:val="24"/>
                    </w:rPr>
                    <w:t xml:space="preserve"> bonding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Lewis formula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single bond</w:t>
                  </w:r>
                </w:p>
                <w:p w:rsid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covalent</w:t>
                  </w:r>
                  <w:proofErr w:type="gramEnd"/>
                  <w:r>
                    <w:rPr>
                      <w:rFonts w:ascii="Times New Roman" w:hAnsi="Times New Roman" w:cs="Times New Roman"/>
                      <w:sz w:val="24"/>
                      <w:szCs w:val="24"/>
                    </w:rPr>
                    <w:t xml:space="preserve"> bonding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lone 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triple bond</w:t>
                  </w:r>
                </w:p>
                <w:p w:rsid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dipole</w:t>
                  </w:r>
                  <w:proofErr w:type="gramEnd"/>
                  <w:r>
                    <w:rPr>
                      <w:rFonts w:ascii="Times New Roman" w:hAnsi="Times New Roman" w:cs="Times New Roman"/>
                      <w:sz w:val="24"/>
                      <w:szCs w:val="24"/>
                    </w:rPr>
                    <w:t xml:space="preserve"> moment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nonpolar</w:t>
                  </w:r>
                  <w:proofErr w:type="spellEnd"/>
                  <w:r>
                    <w:rPr>
                      <w:rFonts w:ascii="Times New Roman" w:hAnsi="Times New Roman" w:cs="Times New Roman"/>
                      <w:sz w:val="24"/>
                      <w:szCs w:val="24"/>
                    </w:rPr>
                    <w:t xml:space="preserve"> 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valence electrons</w:t>
                  </w:r>
                </w:p>
                <w:p w:rsidR="005B20FE" w:rsidRPr="005B20FE" w:rsidRDefault="005B20FE">
                  <w:pPr>
                    <w:rPr>
                      <w:rFonts w:ascii="Times New Roman" w:hAnsi="Times New Roman" w:cs="Times New Roman"/>
                      <w:sz w:val="24"/>
                      <w:szCs w:val="24"/>
                    </w:rPr>
                  </w:pPr>
                  <w:proofErr w:type="gramStart"/>
                  <w:r>
                    <w:rPr>
                      <w:rFonts w:ascii="Times New Roman" w:hAnsi="Times New Roman" w:cs="Times New Roman"/>
                      <w:sz w:val="24"/>
                      <w:szCs w:val="24"/>
                    </w:rPr>
                    <w:t>double</w:t>
                  </w:r>
                  <w:proofErr w:type="gramEnd"/>
                  <w:r>
                    <w:rPr>
                      <w:rFonts w:ascii="Times New Roman" w:hAnsi="Times New Roman" w:cs="Times New Roman"/>
                      <w:sz w:val="24"/>
                      <w:szCs w:val="24"/>
                    </w:rPr>
                    <w:t xml:space="preserve"> 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octet rule</w:t>
                  </w:r>
                </w:p>
              </w:txbxContent>
            </v:textbox>
          </v:shape>
        </w:pict>
      </w:r>
    </w:p>
    <w:p w:rsidR="005B20FE" w:rsidRDefault="005B20FE" w:rsidP="005B20FE">
      <w:pPr>
        <w:rPr>
          <w:rFonts w:ascii="Times New Roman" w:hAnsi="Times New Roman" w:cs="Times New Roman"/>
          <w:b/>
          <w:sz w:val="24"/>
          <w:szCs w:val="24"/>
        </w:rPr>
      </w:pPr>
    </w:p>
    <w:p w:rsidR="005B20FE" w:rsidRDefault="005B20FE" w:rsidP="005B20FE">
      <w:pPr>
        <w:rPr>
          <w:rFonts w:ascii="Times New Roman" w:hAnsi="Times New Roman" w:cs="Times New Roman"/>
          <w:b/>
          <w:sz w:val="24"/>
          <w:szCs w:val="24"/>
        </w:rPr>
      </w:pPr>
    </w:p>
    <w:p w:rsidR="005B20FE" w:rsidRDefault="005B20FE" w:rsidP="005B20FE">
      <w:pPr>
        <w:rPr>
          <w:rFonts w:ascii="Times New Roman" w:hAnsi="Times New Roman" w:cs="Times New Roman"/>
          <w:b/>
          <w:sz w:val="24"/>
          <w:szCs w:val="24"/>
        </w:rPr>
      </w:pPr>
    </w:p>
    <w:p w:rsidR="005B20FE" w:rsidRDefault="005B20FE" w:rsidP="005B20FE">
      <w:pPr>
        <w:rPr>
          <w:rFonts w:ascii="Times New Roman" w:hAnsi="Times New Roman" w:cs="Times New Roman"/>
          <w:b/>
          <w:sz w:val="24"/>
          <w:szCs w:val="24"/>
        </w:rPr>
      </w:pPr>
    </w:p>
    <w:p w:rsidR="005B20FE" w:rsidRDefault="005B20FE" w:rsidP="005B20FE">
      <w:pPr>
        <w:rPr>
          <w:rFonts w:ascii="Times New Roman" w:hAnsi="Times New Roman" w:cs="Times New Roman"/>
          <w:b/>
          <w:sz w:val="24"/>
          <w:szCs w:val="24"/>
        </w:rPr>
      </w:pPr>
    </w:p>
    <w:p w:rsidR="005B20FE" w:rsidRDefault="005B20FE" w:rsidP="00FD2B17">
      <w:pPr>
        <w:jc w:val="center"/>
        <w:rPr>
          <w:rFonts w:ascii="Times New Roman" w:hAnsi="Times New Roman" w:cs="Times New Roman"/>
          <w:b/>
          <w:sz w:val="24"/>
          <w:szCs w:val="24"/>
        </w:rPr>
      </w:pPr>
    </w:p>
    <w:p w:rsidR="00613AE5" w:rsidRDefault="00613AE5" w:rsidP="005B20FE">
      <w:pPr>
        <w:rPr>
          <w:rFonts w:ascii="Times New Roman" w:hAnsi="Times New Roman" w:cs="Times New Roman"/>
          <w:sz w:val="24"/>
          <w:szCs w:val="24"/>
        </w:rPr>
      </w:pPr>
    </w:p>
    <w:p w:rsidR="005B20FE" w:rsidRDefault="005B20FE" w:rsidP="005B20FE">
      <w:pPr>
        <w:rPr>
          <w:rFonts w:ascii="Times New Roman" w:hAnsi="Times New Roman" w:cs="Times New Roman"/>
          <w:sz w:val="24"/>
          <w:szCs w:val="24"/>
        </w:rPr>
      </w:pPr>
      <w:r w:rsidRPr="005B20FE">
        <w:rPr>
          <w:rFonts w:ascii="Times New Roman" w:hAnsi="Times New Roman" w:cs="Times New Roman"/>
          <w:sz w:val="24"/>
          <w:szCs w:val="24"/>
        </w:rPr>
        <w:t xml:space="preserve">In </w:t>
      </w:r>
      <w:r>
        <w:rPr>
          <w:rFonts w:ascii="Times New Roman" w:hAnsi="Times New Roman" w:cs="Times New Roman"/>
          <w:sz w:val="24"/>
          <w:szCs w:val="24"/>
        </w:rPr>
        <w:t>compounds and other groups of atoms, atoms are held together by attractive forces referred to</w:t>
      </w:r>
      <w:r w:rsidR="00786C5B">
        <w:rPr>
          <w:rFonts w:ascii="Times New Roman" w:hAnsi="Times New Roman" w:cs="Times New Roman"/>
          <w:sz w:val="24"/>
          <w:szCs w:val="24"/>
        </w:rPr>
        <w:t xml:space="preserve"> as _______________________</w:t>
      </w:r>
      <w:r>
        <w:rPr>
          <w:rFonts w:ascii="Times New Roman" w:hAnsi="Times New Roman" w:cs="Times New Roman"/>
          <w:sz w:val="24"/>
          <w:szCs w:val="24"/>
        </w:rPr>
        <w:t xml:space="preserve">. There are two kinds of chemical bonding. When one or more electrons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transferred from on atom</w:t>
      </w:r>
      <w:r w:rsidR="00786C5B">
        <w:rPr>
          <w:rFonts w:ascii="Times New Roman" w:hAnsi="Times New Roman" w:cs="Times New Roman"/>
          <w:sz w:val="24"/>
          <w:szCs w:val="24"/>
        </w:rPr>
        <w:t xml:space="preserve"> to another, the atoms are held together by _______________________. When atoms share pairs of electrons, they are held together by _______________________.</w:t>
      </w:r>
    </w:p>
    <w:p w:rsidR="00786C5B" w:rsidRDefault="00786C5B" w:rsidP="005B20FE">
      <w:pPr>
        <w:rPr>
          <w:rFonts w:ascii="Times New Roman" w:hAnsi="Times New Roman" w:cs="Times New Roman"/>
          <w:sz w:val="24"/>
          <w:szCs w:val="24"/>
        </w:rPr>
      </w:pPr>
      <w:r>
        <w:rPr>
          <w:rFonts w:ascii="Times New Roman" w:hAnsi="Times New Roman" w:cs="Times New Roman"/>
          <w:sz w:val="24"/>
          <w:szCs w:val="24"/>
        </w:rPr>
        <w:t xml:space="preserve">Chemical bonding is illustrated in very simplified form by representing each atom by a _________________________________________, a technique developed by G.N. Lewis. In these representations, the dots represent _______________________, electrons in the highest occupied energy level. </w:t>
      </w:r>
    </w:p>
    <w:p w:rsidR="00894ADE" w:rsidRDefault="00894ADE" w:rsidP="005B20FE">
      <w:pPr>
        <w:rPr>
          <w:rFonts w:ascii="Times New Roman" w:hAnsi="Times New Roman" w:cs="Times New Roman"/>
          <w:sz w:val="24"/>
          <w:szCs w:val="24"/>
        </w:rPr>
      </w:pPr>
      <w:r>
        <w:rPr>
          <w:rFonts w:ascii="Times New Roman" w:hAnsi="Times New Roman" w:cs="Times New Roman"/>
          <w:sz w:val="24"/>
          <w:szCs w:val="24"/>
        </w:rPr>
        <w:t xml:space="preserve">A monatomic ion is a single atom with a charge. A _______________________ is a group of atoms that has a charge. A covalent bond may be formed by sharing one, two, or three pairs of electrons. If one pair of electrons is shared, the bond is a _______________________. If two pairs of electrons are shared, the bond is a _______________________. If three pairs of electrons are shared, the bond is a _______________________.                           </w:t>
      </w:r>
    </w:p>
    <w:p w:rsidR="00894ADE" w:rsidRDefault="00894ADE" w:rsidP="005B20FE">
      <w:pPr>
        <w:rPr>
          <w:rFonts w:ascii="Times New Roman" w:hAnsi="Times New Roman" w:cs="Times New Roman"/>
          <w:sz w:val="24"/>
          <w:szCs w:val="24"/>
        </w:rPr>
      </w:pPr>
      <w:r>
        <w:rPr>
          <w:rFonts w:ascii="Times New Roman" w:hAnsi="Times New Roman" w:cs="Times New Roman"/>
          <w:sz w:val="24"/>
          <w:szCs w:val="24"/>
        </w:rPr>
        <w:t>The length of a line between two atoms that are bonded together is the _______________________. The energy released when the bond is formed is its _______________________.</w:t>
      </w:r>
    </w:p>
    <w:p w:rsidR="00894ADE" w:rsidRDefault="00894ADE" w:rsidP="005B20FE">
      <w:pPr>
        <w:rPr>
          <w:rFonts w:ascii="Times New Roman" w:hAnsi="Times New Roman" w:cs="Times New Roman"/>
          <w:sz w:val="24"/>
          <w:szCs w:val="24"/>
        </w:rPr>
      </w:pPr>
      <w:r>
        <w:rPr>
          <w:rFonts w:ascii="Times New Roman" w:hAnsi="Times New Roman" w:cs="Times New Roman"/>
          <w:sz w:val="24"/>
          <w:szCs w:val="24"/>
        </w:rPr>
        <w:lastRenderedPageBreak/>
        <w:t>The bonding in a molecule or a polyatomic ion can be illustrated by a _______________________, based upon the Lewis dot representations used for individual atoms. One of the fundamental principles for drawing Lewis formulas is the _______________________, which refers to the very stable eight valence electron configurations of the noble gases.</w:t>
      </w:r>
    </w:p>
    <w:p w:rsidR="00894ADE" w:rsidRDefault="00894ADE" w:rsidP="005B20FE">
      <w:pPr>
        <w:rPr>
          <w:rFonts w:ascii="Times New Roman" w:hAnsi="Times New Roman" w:cs="Times New Roman"/>
          <w:sz w:val="24"/>
          <w:szCs w:val="24"/>
        </w:rPr>
      </w:pPr>
      <w:r>
        <w:rPr>
          <w:rFonts w:ascii="Times New Roman" w:hAnsi="Times New Roman" w:cs="Times New Roman"/>
          <w:sz w:val="24"/>
          <w:szCs w:val="24"/>
        </w:rPr>
        <w:t xml:space="preserve">The electrons represented by dots in Lewis formulas are either _______________________, shared between the bonded atoms, or _______________________, so called because they are associated with only one of the atoms. Sometimes two or more Lewis formulas together are used to represent the structure of a substance. These diagrams are known as </w:t>
      </w:r>
      <w:r w:rsidR="00DC47A3">
        <w:rPr>
          <w:rFonts w:ascii="Times New Roman" w:hAnsi="Times New Roman" w:cs="Times New Roman"/>
          <w:sz w:val="24"/>
          <w:szCs w:val="24"/>
        </w:rPr>
        <w:t>_______________________ structures. Choosing the most likely structure for a group of atoms can be aided by calculating the hypothetical charge on an atom in the molecule or polyatomic ion, the _______________________.</w:t>
      </w:r>
    </w:p>
    <w:p w:rsidR="00DC47A3" w:rsidRDefault="00DC47A3" w:rsidP="005B20FE">
      <w:pPr>
        <w:rPr>
          <w:rFonts w:ascii="Times New Roman" w:hAnsi="Times New Roman" w:cs="Times New Roman"/>
          <w:sz w:val="24"/>
          <w:szCs w:val="24"/>
        </w:rPr>
      </w:pPr>
      <w:r>
        <w:rPr>
          <w:rFonts w:ascii="Times New Roman" w:hAnsi="Times New Roman" w:cs="Times New Roman"/>
          <w:sz w:val="24"/>
          <w:szCs w:val="24"/>
        </w:rPr>
        <w:t xml:space="preserve">Covalent bonds are of two types, depending upon the electronegativities of the atoms bonding. Unless the electronegativities are the same, or very close to the same, the two bonded atoms do not share the bonding electrons equally; the bond is </w:t>
      </w:r>
      <w:proofErr w:type="gramStart"/>
      <w:r>
        <w:rPr>
          <w:rFonts w:ascii="Times New Roman" w:hAnsi="Times New Roman" w:cs="Times New Roman"/>
          <w:sz w:val="24"/>
          <w:szCs w:val="24"/>
        </w:rPr>
        <w:t>a  _</w:t>
      </w:r>
      <w:proofErr w:type="gramEnd"/>
      <w:r>
        <w:rPr>
          <w:rFonts w:ascii="Times New Roman" w:hAnsi="Times New Roman" w:cs="Times New Roman"/>
          <w:sz w:val="24"/>
          <w:szCs w:val="24"/>
        </w:rPr>
        <w:t xml:space="preserve">______________________, meaning that the distribution of electrons is not equal or uneven. If the electronegativities are about the same, the electrons are shared more or less equally; the bond is a _______________________. The more complete name for polar bond is polar covalent bond – it is still a covalent bond. A polar bond has a dipole, resulting from the separation of positive and negative charges. The degree of polarity of a molecule can be expressed by the _______________________, </w:t>
      </w:r>
      <w:r w:rsidRPr="00DC47A3">
        <w:rPr>
          <w:rFonts w:ascii="Symbol" w:hAnsi="Symbol" w:cs="Times New Roman"/>
          <w:sz w:val="24"/>
          <w:szCs w:val="24"/>
        </w:rPr>
        <w:t></w:t>
      </w:r>
      <w:r>
        <w:rPr>
          <w:rFonts w:ascii="Times New Roman" w:hAnsi="Times New Roman" w:cs="Times New Roman"/>
          <w:sz w:val="24"/>
          <w:szCs w:val="24"/>
        </w:rPr>
        <w:t>, which is directly related to the distance separating the charges and the magnitude of the charge.</w:t>
      </w:r>
    </w:p>
    <w:p w:rsidR="00FD2B17" w:rsidRDefault="005B20FE" w:rsidP="00613AE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Section B</w:t>
      </w:r>
      <w:r w:rsidR="00FD2B17" w:rsidRPr="00A525CB">
        <w:rPr>
          <w:rFonts w:ascii="Times New Roman" w:hAnsi="Times New Roman" w:cs="Times New Roman"/>
          <w:b/>
          <w:sz w:val="24"/>
          <w:szCs w:val="24"/>
        </w:rPr>
        <w:t xml:space="preserve">: </w:t>
      </w:r>
      <w:r w:rsidR="00FD2B17">
        <w:rPr>
          <w:rFonts w:ascii="Times New Roman" w:hAnsi="Times New Roman" w:cs="Times New Roman"/>
          <w:b/>
          <w:sz w:val="24"/>
          <w:szCs w:val="24"/>
        </w:rPr>
        <w:t>Short Answer</w:t>
      </w:r>
      <w:r w:rsidR="00FD2B17" w:rsidRPr="00A525CB">
        <w:rPr>
          <w:rFonts w:ascii="Times New Roman" w:hAnsi="Times New Roman" w:cs="Times New Roman"/>
          <w:b/>
          <w:sz w:val="24"/>
          <w:szCs w:val="24"/>
        </w:rPr>
        <w:t>.</w:t>
      </w:r>
    </w:p>
    <w:p w:rsidR="00FD2B17" w:rsidRPr="006B4A22" w:rsidRDefault="00FD2B17" w:rsidP="00613AE5">
      <w:pPr>
        <w:spacing w:after="120" w:line="240" w:lineRule="auto"/>
        <w:rPr>
          <w:rFonts w:ascii="Times New Roman" w:hAnsi="Times New Roman" w:cs="Times New Roman"/>
          <w:b/>
          <w:i/>
          <w:sz w:val="24"/>
          <w:szCs w:val="24"/>
        </w:rPr>
      </w:pPr>
      <w:r w:rsidRPr="006B4A22">
        <w:rPr>
          <w:rFonts w:ascii="Times New Roman" w:hAnsi="Times New Roman" w:cs="Times New Roman"/>
          <w:b/>
          <w:i/>
          <w:sz w:val="24"/>
          <w:szCs w:val="24"/>
        </w:rPr>
        <w:t>Instructions: Answer with a word, a phrase, a formula, or a number with units as necessary.</w:t>
      </w:r>
    </w:p>
    <w:p w:rsidR="00F12644" w:rsidRDefault="00FD2B17">
      <w:pPr>
        <w:rPr>
          <w:rFonts w:ascii="Times New Roman" w:hAnsi="Times New Roman" w:cs="Times New Roman"/>
          <w:sz w:val="24"/>
          <w:szCs w:val="24"/>
        </w:rPr>
      </w:pPr>
      <w:r w:rsidRPr="00FD2B17">
        <w:rPr>
          <w:rFonts w:ascii="Times New Roman" w:hAnsi="Times New Roman" w:cs="Times New Roman"/>
          <w:sz w:val="24"/>
          <w:szCs w:val="24"/>
        </w:rPr>
        <w:t xml:space="preserve">1. </w:t>
      </w:r>
      <w:r>
        <w:rPr>
          <w:rFonts w:ascii="Times New Roman" w:hAnsi="Times New Roman" w:cs="Times New Roman"/>
          <w:sz w:val="24"/>
          <w:szCs w:val="24"/>
        </w:rPr>
        <w:t>The Lewis dot representation of an atom of calcium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2. The Lewis dot representation of an atom of phosphorous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3. The Lewis dot representation for any halogen atom (represent it as X)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4. The formula of the ionic compound of magnesium and oxygen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5. The formula of the ionic compound of rubidium and sulfur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6. The formula of the ionic compound of calcium and nitrogen is 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7. In the formation of a covalent bond, the principal “attractive force” is ___________________________________________________________________________________________________________________________________________________________.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lastRenderedPageBreak/>
        <w:t>8. In the formation of a covalent bond, the principal “repulsive forces” are due to ______________________________________________________________________________and __________________________________________________________________________.</w:t>
      </w:r>
    </w:p>
    <w:p w:rsidR="00FD2B17" w:rsidRDefault="00FD2B17">
      <w:pPr>
        <w:rPr>
          <w:rFonts w:ascii="Times New Roman" w:hAnsi="Times New Roman" w:cs="Times New Roman"/>
          <w:sz w:val="24"/>
          <w:szCs w:val="24"/>
        </w:rPr>
      </w:pPr>
      <w:r>
        <w:rPr>
          <w:rFonts w:ascii="Times New Roman" w:hAnsi="Times New Roman" w:cs="Times New Roman"/>
          <w:sz w:val="24"/>
          <w:szCs w:val="24"/>
        </w:rPr>
        <w:t>9. When two atoms combine to form a stable chemical bond, the _________________________ of the bonded pair of atoms is lower than that of the isolated atoms.</w:t>
      </w:r>
    </w:p>
    <w:p w:rsidR="00FD2B17" w:rsidRDefault="00FD2B17">
      <w:pPr>
        <w:rPr>
          <w:rFonts w:ascii="Times New Roman" w:hAnsi="Times New Roman" w:cs="Times New Roman"/>
          <w:sz w:val="24"/>
          <w:szCs w:val="24"/>
        </w:rPr>
      </w:pPr>
      <w:r>
        <w:rPr>
          <w:rFonts w:ascii="Times New Roman" w:hAnsi="Times New Roman" w:cs="Times New Roman"/>
          <w:sz w:val="24"/>
          <w:szCs w:val="24"/>
        </w:rPr>
        <w:t>10. When two atoms are joined by a single bond, they share ________________ electrons.</w:t>
      </w:r>
    </w:p>
    <w:p w:rsidR="00FD2B17" w:rsidRDefault="00FD2B17">
      <w:pPr>
        <w:rPr>
          <w:rFonts w:ascii="Times New Roman" w:hAnsi="Times New Roman" w:cs="Times New Roman"/>
          <w:sz w:val="24"/>
          <w:szCs w:val="24"/>
        </w:rPr>
      </w:pPr>
      <w:r>
        <w:rPr>
          <w:rFonts w:ascii="Times New Roman" w:hAnsi="Times New Roman" w:cs="Times New Roman"/>
          <w:sz w:val="24"/>
          <w:szCs w:val="24"/>
        </w:rPr>
        <w:t>11. When two atoms are joined by a double bond, they share ________________ electrons.</w:t>
      </w:r>
    </w:p>
    <w:p w:rsidR="00FD2B17" w:rsidRDefault="00FD2B17">
      <w:pPr>
        <w:rPr>
          <w:rFonts w:ascii="Times New Roman" w:hAnsi="Times New Roman" w:cs="Times New Roman"/>
          <w:sz w:val="24"/>
          <w:szCs w:val="24"/>
        </w:rPr>
      </w:pPr>
      <w:r>
        <w:rPr>
          <w:rFonts w:ascii="Times New Roman" w:hAnsi="Times New Roman" w:cs="Times New Roman"/>
          <w:sz w:val="24"/>
          <w:szCs w:val="24"/>
        </w:rPr>
        <w:t>12. Which of the following molecules would be described as diatomic</w:t>
      </w:r>
      <w:r w:rsidR="001A15EE">
        <w:rPr>
          <w:rFonts w:ascii="Times New Roman" w:hAnsi="Times New Roman" w:cs="Times New Roman"/>
          <w:sz w:val="24"/>
          <w:szCs w:val="24"/>
        </w:rPr>
        <w:t>: He, H</w:t>
      </w:r>
      <w:r w:rsidR="001A15EE" w:rsidRPr="001A15EE">
        <w:rPr>
          <w:rFonts w:ascii="Times New Roman" w:hAnsi="Times New Roman" w:cs="Times New Roman"/>
          <w:sz w:val="24"/>
          <w:szCs w:val="24"/>
          <w:vertAlign w:val="subscript"/>
        </w:rPr>
        <w:t>2</w:t>
      </w:r>
      <w:r w:rsidR="001A15EE">
        <w:rPr>
          <w:rFonts w:ascii="Times New Roman" w:hAnsi="Times New Roman" w:cs="Times New Roman"/>
          <w:sz w:val="24"/>
          <w:szCs w:val="24"/>
        </w:rPr>
        <w:t>, Cl</w:t>
      </w:r>
      <w:r w:rsidR="001A15EE" w:rsidRPr="001A15EE">
        <w:rPr>
          <w:rFonts w:ascii="Times New Roman" w:hAnsi="Times New Roman" w:cs="Times New Roman"/>
          <w:sz w:val="24"/>
          <w:szCs w:val="24"/>
          <w:vertAlign w:val="subscript"/>
        </w:rPr>
        <w:t>2</w:t>
      </w:r>
      <w:r w:rsidR="001A15EE">
        <w:rPr>
          <w:rFonts w:ascii="Times New Roman" w:hAnsi="Times New Roman" w:cs="Times New Roman"/>
          <w:sz w:val="24"/>
          <w:szCs w:val="24"/>
        </w:rPr>
        <w:t xml:space="preserve">, </w:t>
      </w:r>
      <w:proofErr w:type="spellStart"/>
      <w:r w:rsidR="001A15EE">
        <w:rPr>
          <w:rFonts w:ascii="Times New Roman" w:hAnsi="Times New Roman" w:cs="Times New Roman"/>
          <w:sz w:val="24"/>
          <w:szCs w:val="24"/>
        </w:rPr>
        <w:t>HCl</w:t>
      </w:r>
      <w:proofErr w:type="spellEnd"/>
      <w:r w:rsidR="001A15EE">
        <w:rPr>
          <w:rFonts w:ascii="Times New Roman" w:hAnsi="Times New Roman" w:cs="Times New Roman"/>
          <w:sz w:val="24"/>
          <w:szCs w:val="24"/>
        </w:rPr>
        <w:t>, CS</w:t>
      </w:r>
      <w:r w:rsidR="001A15EE" w:rsidRPr="001A15EE">
        <w:rPr>
          <w:rFonts w:ascii="Times New Roman" w:hAnsi="Times New Roman" w:cs="Times New Roman"/>
          <w:sz w:val="24"/>
          <w:szCs w:val="24"/>
          <w:vertAlign w:val="subscript"/>
        </w:rPr>
        <w:t>2</w:t>
      </w:r>
      <w:r w:rsidR="001A15EE">
        <w:rPr>
          <w:rFonts w:ascii="Times New Roman" w:hAnsi="Times New Roman" w:cs="Times New Roman"/>
          <w:sz w:val="24"/>
          <w:szCs w:val="24"/>
        </w:rPr>
        <w:t>, NH</w:t>
      </w:r>
      <w:r w:rsidR="001A15EE" w:rsidRPr="001A15EE">
        <w:rPr>
          <w:rFonts w:ascii="Times New Roman" w:hAnsi="Times New Roman" w:cs="Times New Roman"/>
          <w:sz w:val="24"/>
          <w:szCs w:val="24"/>
          <w:vertAlign w:val="subscript"/>
        </w:rPr>
        <w:t>3</w:t>
      </w:r>
      <w:r w:rsidR="001A15EE">
        <w:rPr>
          <w:rFonts w:ascii="Times New Roman" w:hAnsi="Times New Roman" w:cs="Times New Roman"/>
          <w:sz w:val="24"/>
          <w:szCs w:val="24"/>
        </w:rPr>
        <w:t>, H</w:t>
      </w:r>
      <w:r w:rsidR="001A15EE" w:rsidRPr="001A15EE">
        <w:rPr>
          <w:rFonts w:ascii="Times New Roman" w:hAnsi="Times New Roman" w:cs="Times New Roman"/>
          <w:sz w:val="24"/>
          <w:szCs w:val="24"/>
          <w:vertAlign w:val="subscript"/>
        </w:rPr>
        <w:t>2</w:t>
      </w:r>
      <w:r w:rsidR="001A15EE">
        <w:rPr>
          <w:rFonts w:ascii="Times New Roman" w:hAnsi="Times New Roman" w:cs="Times New Roman"/>
          <w:sz w:val="24"/>
          <w:szCs w:val="24"/>
        </w:rPr>
        <w:t>O, S</w:t>
      </w:r>
      <w:r w:rsidR="001A15EE" w:rsidRPr="001A15EE">
        <w:rPr>
          <w:rFonts w:ascii="Times New Roman" w:hAnsi="Times New Roman" w:cs="Times New Roman"/>
          <w:sz w:val="24"/>
          <w:szCs w:val="24"/>
          <w:vertAlign w:val="subscript"/>
        </w:rPr>
        <w:t>8</w:t>
      </w:r>
      <w:r w:rsidR="001A15EE">
        <w:rPr>
          <w:rFonts w:ascii="Times New Roman" w:hAnsi="Times New Roman" w:cs="Times New Roman"/>
          <w:sz w:val="24"/>
          <w:szCs w:val="24"/>
        </w:rPr>
        <w:t>, P</w:t>
      </w:r>
      <w:r w:rsidR="001A15EE" w:rsidRPr="001A15EE">
        <w:rPr>
          <w:rFonts w:ascii="Times New Roman" w:hAnsi="Times New Roman" w:cs="Times New Roman"/>
          <w:sz w:val="24"/>
          <w:szCs w:val="24"/>
          <w:vertAlign w:val="subscript"/>
        </w:rPr>
        <w:t>4</w:t>
      </w:r>
      <w:proofErr w:type="gramStart"/>
      <w:r w:rsidR="001A15EE">
        <w:rPr>
          <w:rFonts w:ascii="Times New Roman" w:hAnsi="Times New Roman" w:cs="Times New Roman"/>
          <w:sz w:val="24"/>
          <w:szCs w:val="24"/>
        </w:rPr>
        <w:t>?_</w:t>
      </w:r>
      <w:proofErr w:type="gramEnd"/>
      <w:r w:rsidR="001A15EE">
        <w:rPr>
          <w:rFonts w:ascii="Times New Roman" w:hAnsi="Times New Roman" w:cs="Times New Roman"/>
          <w:sz w:val="24"/>
          <w:szCs w:val="24"/>
        </w:rPr>
        <w:t>____________________________________________________________.</w:t>
      </w:r>
    </w:p>
    <w:p w:rsidR="001A15EE" w:rsidRDefault="001A15EE">
      <w:pPr>
        <w:rPr>
          <w:rFonts w:ascii="Times New Roman" w:hAnsi="Times New Roman" w:cs="Times New Roman"/>
          <w:sz w:val="24"/>
          <w:szCs w:val="24"/>
        </w:rPr>
      </w:pPr>
      <w:r>
        <w:rPr>
          <w:rFonts w:ascii="Times New Roman" w:hAnsi="Times New Roman" w:cs="Times New Roman"/>
          <w:sz w:val="24"/>
          <w:szCs w:val="24"/>
        </w:rPr>
        <w:t xml:space="preserve">13. Which of the molecules in Question 12 would be described as </w:t>
      </w:r>
      <w:proofErr w:type="spellStart"/>
      <w:r>
        <w:rPr>
          <w:rFonts w:ascii="Times New Roman" w:hAnsi="Times New Roman" w:cs="Times New Roman"/>
          <w:sz w:val="24"/>
          <w:szCs w:val="24"/>
        </w:rPr>
        <w:t>homonuclear</w:t>
      </w:r>
      <w:proofErr w:type="spellEnd"/>
      <w:r>
        <w:rPr>
          <w:rFonts w:ascii="Times New Roman" w:hAnsi="Times New Roman" w:cs="Times New Roman"/>
          <w:sz w:val="24"/>
          <w:szCs w:val="24"/>
        </w:rPr>
        <w:t xml:space="preserve">? ____________________________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heteronuclear</w:t>
      </w:r>
      <w:proofErr w:type="spellEnd"/>
      <w:r>
        <w:rPr>
          <w:rFonts w:ascii="Times New Roman" w:hAnsi="Times New Roman" w:cs="Times New Roman"/>
          <w:sz w:val="24"/>
          <w:szCs w:val="24"/>
        </w:rPr>
        <w:t>? ____________________________</w:t>
      </w:r>
    </w:p>
    <w:p w:rsidR="001A15EE" w:rsidRDefault="001A15EE">
      <w:pPr>
        <w:rPr>
          <w:rFonts w:ascii="Times New Roman" w:hAnsi="Times New Roman" w:cs="Times New Roman"/>
          <w:sz w:val="24"/>
          <w:szCs w:val="24"/>
        </w:rPr>
      </w:pPr>
      <w:r>
        <w:rPr>
          <w:rFonts w:ascii="Times New Roman" w:hAnsi="Times New Roman" w:cs="Times New Roman"/>
          <w:sz w:val="24"/>
          <w:szCs w:val="24"/>
        </w:rPr>
        <w:t>14. A single bond is ________________ (longer/shorter) and its energy is ________________ (greater/less) than a triple bond.</w:t>
      </w:r>
    </w:p>
    <w:p w:rsidR="001A15EE" w:rsidRDefault="001A15EE">
      <w:pPr>
        <w:rPr>
          <w:rFonts w:ascii="Times New Roman" w:hAnsi="Times New Roman" w:cs="Times New Roman"/>
          <w:sz w:val="24"/>
          <w:szCs w:val="24"/>
        </w:rPr>
      </w:pPr>
      <w:r>
        <w:rPr>
          <w:rFonts w:ascii="Times New Roman" w:hAnsi="Times New Roman" w:cs="Times New Roman"/>
          <w:sz w:val="24"/>
          <w:szCs w:val="24"/>
        </w:rPr>
        <w:t>15. When the bonding pair of electrons in a covalent bond is equally shared between the two atoms, the bond is called ________________; when one atom attracts the shared pair of electrons more strongly than the other, the bond is called ________________.</w:t>
      </w:r>
    </w:p>
    <w:p w:rsidR="001A15EE" w:rsidRDefault="001A15EE">
      <w:pPr>
        <w:rPr>
          <w:rFonts w:ascii="Times New Roman" w:hAnsi="Times New Roman" w:cs="Times New Roman"/>
          <w:sz w:val="24"/>
          <w:szCs w:val="24"/>
        </w:rPr>
      </w:pPr>
      <w:r>
        <w:rPr>
          <w:rFonts w:ascii="Times New Roman" w:hAnsi="Times New Roman" w:cs="Times New Roman"/>
          <w:sz w:val="24"/>
          <w:szCs w:val="24"/>
        </w:rPr>
        <w:t xml:space="preserve">16. A covalent bond is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if the two atoms involved differ significantly in their ________________ values.</w:t>
      </w:r>
    </w:p>
    <w:p w:rsidR="001A15EE" w:rsidRDefault="001A15EE">
      <w:pPr>
        <w:rPr>
          <w:rFonts w:ascii="Times New Roman" w:hAnsi="Times New Roman" w:cs="Times New Roman"/>
          <w:sz w:val="24"/>
          <w:szCs w:val="24"/>
        </w:rPr>
      </w:pPr>
      <w:r>
        <w:rPr>
          <w:rFonts w:ascii="Times New Roman" w:hAnsi="Times New Roman" w:cs="Times New Roman"/>
          <w:sz w:val="24"/>
          <w:szCs w:val="24"/>
        </w:rPr>
        <w:t>17. In which are the covalent bonds more polar, CH</w:t>
      </w:r>
      <w:r w:rsidRPr="001A15EE">
        <w:rPr>
          <w:rFonts w:ascii="Times New Roman" w:hAnsi="Times New Roman" w:cs="Times New Roman"/>
          <w:sz w:val="24"/>
          <w:szCs w:val="24"/>
          <w:vertAlign w:val="subscript"/>
        </w:rPr>
        <w:t>4</w:t>
      </w:r>
      <w:r>
        <w:rPr>
          <w:rFonts w:ascii="Times New Roman" w:hAnsi="Times New Roman" w:cs="Times New Roman"/>
          <w:sz w:val="24"/>
          <w:szCs w:val="24"/>
        </w:rPr>
        <w:t xml:space="preserve"> or CF</w:t>
      </w:r>
      <w:r w:rsidRPr="001A15EE">
        <w:rPr>
          <w:rFonts w:ascii="Times New Roman" w:hAnsi="Times New Roman" w:cs="Times New Roman"/>
          <w:sz w:val="24"/>
          <w:szCs w:val="24"/>
          <w:vertAlign w:val="subscript"/>
        </w:rPr>
        <w:t>4</w:t>
      </w:r>
      <w:r>
        <w:rPr>
          <w:rFonts w:ascii="Times New Roman" w:hAnsi="Times New Roman" w:cs="Times New Roman"/>
          <w:sz w:val="24"/>
          <w:szCs w:val="24"/>
        </w:rPr>
        <w:t>?</w:t>
      </w:r>
      <w:r w:rsidRPr="001A15EE">
        <w:rPr>
          <w:rFonts w:ascii="Times New Roman" w:hAnsi="Times New Roman" w:cs="Times New Roman"/>
          <w:sz w:val="24"/>
          <w:szCs w:val="24"/>
        </w:rPr>
        <w:t xml:space="preserve"> </w:t>
      </w:r>
      <w:r>
        <w:rPr>
          <w:rFonts w:ascii="Times New Roman" w:hAnsi="Times New Roman" w:cs="Times New Roman"/>
          <w:sz w:val="24"/>
          <w:szCs w:val="24"/>
        </w:rPr>
        <w:t>________________</w:t>
      </w:r>
    </w:p>
    <w:p w:rsidR="001A15EE" w:rsidRDefault="001A15EE">
      <w:pPr>
        <w:rPr>
          <w:rFonts w:ascii="Times New Roman" w:hAnsi="Times New Roman" w:cs="Times New Roman"/>
          <w:sz w:val="24"/>
          <w:szCs w:val="24"/>
        </w:rPr>
      </w:pPr>
      <w:r>
        <w:rPr>
          <w:rFonts w:ascii="Times New Roman" w:hAnsi="Times New Roman" w:cs="Times New Roman"/>
          <w:sz w:val="24"/>
          <w:szCs w:val="24"/>
        </w:rPr>
        <w:t>18. Consider a series of bonds in which carbon is bonded to another second period element: C-O, C-F, C-N, and C-C. Place these bonds in order of decreasing polar (ionic) character: _____________________________________________________________________________.</w:t>
      </w:r>
    </w:p>
    <w:p w:rsidR="001A15EE" w:rsidRPr="001A15EE" w:rsidRDefault="001A15EE">
      <w:pPr>
        <w:rPr>
          <w:rFonts w:ascii="Times New Roman" w:hAnsi="Times New Roman" w:cs="Times New Roman"/>
          <w:b/>
          <w:sz w:val="24"/>
          <w:szCs w:val="24"/>
        </w:rPr>
      </w:pPr>
      <w:r w:rsidRPr="001A15EE">
        <w:rPr>
          <w:rFonts w:ascii="Times New Roman" w:hAnsi="Times New Roman" w:cs="Times New Roman"/>
          <w:b/>
          <w:sz w:val="24"/>
          <w:szCs w:val="24"/>
        </w:rPr>
        <w:t xml:space="preserve">Each of the following compounds or ions obeys the octet rule. Apply the relationship </w:t>
      </w:r>
      <w:r w:rsidRPr="001A15EE">
        <w:rPr>
          <w:rFonts w:ascii="Times New Roman" w:hAnsi="Times New Roman" w:cs="Times New Roman"/>
          <w:b/>
          <w:i/>
          <w:sz w:val="24"/>
          <w:szCs w:val="24"/>
        </w:rPr>
        <w:t>S=N-A</w:t>
      </w:r>
      <w:r w:rsidRPr="001A15EE">
        <w:rPr>
          <w:rFonts w:ascii="Times New Roman" w:hAnsi="Times New Roman" w:cs="Times New Roman"/>
          <w:b/>
          <w:sz w:val="24"/>
          <w:szCs w:val="24"/>
        </w:rPr>
        <w:t xml:space="preserve"> to each of them and draw the Lewis formula; draw each Lewis formula using only dots and again using dashes to represent bonding electrons. Question 19 is completed as an example.</w:t>
      </w:r>
    </w:p>
    <w:tbl>
      <w:tblPr>
        <w:tblStyle w:val="TableGrid"/>
        <w:tblW w:w="0" w:type="auto"/>
        <w:tblInd w:w="198" w:type="dxa"/>
        <w:tblLook w:val="04A0"/>
      </w:tblPr>
      <w:tblGrid>
        <w:gridCol w:w="540"/>
        <w:gridCol w:w="1530"/>
        <w:gridCol w:w="720"/>
        <w:gridCol w:w="630"/>
        <w:gridCol w:w="1260"/>
        <w:gridCol w:w="2340"/>
        <w:gridCol w:w="2358"/>
      </w:tblGrid>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 </w:t>
            </w:r>
          </w:p>
        </w:tc>
        <w:tc>
          <w:tcPr>
            <w:tcW w:w="1530" w:type="dxa"/>
          </w:tcPr>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Compound or Ion</w:t>
            </w:r>
          </w:p>
        </w:tc>
        <w:tc>
          <w:tcPr>
            <w:tcW w:w="720" w:type="dxa"/>
          </w:tcPr>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N</w:t>
            </w:r>
          </w:p>
        </w:tc>
        <w:tc>
          <w:tcPr>
            <w:tcW w:w="630" w:type="dxa"/>
          </w:tcPr>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A</w:t>
            </w:r>
          </w:p>
        </w:tc>
        <w:tc>
          <w:tcPr>
            <w:tcW w:w="1260" w:type="dxa"/>
          </w:tcPr>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 xml:space="preserve">S </w:t>
            </w:r>
          </w:p>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(S = N-A)</w:t>
            </w:r>
          </w:p>
        </w:tc>
        <w:tc>
          <w:tcPr>
            <w:tcW w:w="2340" w:type="dxa"/>
          </w:tcPr>
          <w:p w:rsidR="00027C4B" w:rsidRPr="00027C4B" w:rsidRDefault="00027C4B">
            <w:pPr>
              <w:rPr>
                <w:rFonts w:ascii="Times New Roman" w:hAnsi="Times New Roman" w:cs="Times New Roman"/>
                <w:b/>
                <w:sz w:val="24"/>
                <w:szCs w:val="24"/>
              </w:rPr>
            </w:pPr>
            <w:r w:rsidRPr="00027C4B">
              <w:rPr>
                <w:rFonts w:ascii="Times New Roman" w:hAnsi="Times New Roman" w:cs="Times New Roman"/>
                <w:b/>
                <w:sz w:val="24"/>
                <w:szCs w:val="24"/>
              </w:rPr>
              <w:t>Lewis Formula (using only dots)</w:t>
            </w:r>
          </w:p>
        </w:tc>
        <w:tc>
          <w:tcPr>
            <w:tcW w:w="2358" w:type="dxa"/>
          </w:tcPr>
          <w:p w:rsidR="00027C4B" w:rsidRPr="00027C4B" w:rsidRDefault="00027C4B" w:rsidP="00027C4B">
            <w:pPr>
              <w:rPr>
                <w:rFonts w:ascii="Times New Roman" w:hAnsi="Times New Roman" w:cs="Times New Roman"/>
                <w:b/>
                <w:sz w:val="24"/>
                <w:szCs w:val="24"/>
              </w:rPr>
            </w:pPr>
            <w:r w:rsidRPr="00027C4B">
              <w:rPr>
                <w:rFonts w:ascii="Times New Roman" w:hAnsi="Times New Roman" w:cs="Times New Roman"/>
                <w:b/>
                <w:sz w:val="24"/>
                <w:szCs w:val="24"/>
              </w:rPr>
              <w:t xml:space="preserve">Lewis Formula </w:t>
            </w:r>
          </w:p>
          <w:p w:rsidR="00027C4B" w:rsidRPr="00027C4B" w:rsidRDefault="00027C4B" w:rsidP="00027C4B">
            <w:pPr>
              <w:rPr>
                <w:rFonts w:ascii="Times New Roman" w:hAnsi="Times New Roman" w:cs="Times New Roman"/>
                <w:b/>
                <w:sz w:val="24"/>
                <w:szCs w:val="24"/>
              </w:rPr>
            </w:pPr>
            <w:r w:rsidRPr="00027C4B">
              <w:rPr>
                <w:rFonts w:ascii="Times New Roman" w:hAnsi="Times New Roman" w:cs="Times New Roman"/>
                <w:b/>
                <w:sz w:val="24"/>
                <w:szCs w:val="24"/>
              </w:rPr>
              <w:t>(using dashes to represent bonding electrons)</w:t>
            </w: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19.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CH</w:t>
            </w:r>
            <w:r w:rsidRPr="00027C4B">
              <w:rPr>
                <w:rFonts w:ascii="Times New Roman" w:hAnsi="Times New Roman" w:cs="Times New Roman"/>
                <w:sz w:val="24"/>
                <w:szCs w:val="24"/>
                <w:vertAlign w:val="subscript"/>
              </w:rPr>
              <w:t>4</w:t>
            </w:r>
          </w:p>
        </w:tc>
        <w:tc>
          <w:tcPr>
            <w:tcW w:w="72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16 – 8 </w:t>
            </w:r>
          </w:p>
          <w:p w:rsidR="00027C4B" w:rsidRDefault="00027C4B">
            <w:pPr>
              <w:rPr>
                <w:rFonts w:ascii="Times New Roman" w:hAnsi="Times New Roman" w:cs="Times New Roman"/>
                <w:sz w:val="24"/>
                <w:szCs w:val="24"/>
              </w:rPr>
            </w:pPr>
            <w:r>
              <w:rPr>
                <w:rFonts w:ascii="Times New Roman" w:hAnsi="Times New Roman" w:cs="Times New Roman"/>
                <w:sz w:val="24"/>
                <w:szCs w:val="24"/>
              </w:rPr>
              <w:t>= 8</w:t>
            </w:r>
          </w:p>
        </w:tc>
        <w:tc>
          <w:tcPr>
            <w:tcW w:w="2340" w:type="dxa"/>
          </w:tcPr>
          <w:p w:rsidR="00027C4B" w:rsidRDefault="00613AE5" w:rsidP="00613AE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18171" cy="600075"/>
                  <wp:effectExtent l="19050" t="0" r="979"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819150" cy="600793"/>
                          </a:xfrm>
                          <a:prstGeom prst="rect">
                            <a:avLst/>
                          </a:prstGeom>
                        </pic:spPr>
                      </pic:pic>
                    </a:graphicData>
                  </a:graphic>
                </wp:inline>
              </w:drawing>
            </w:r>
          </w:p>
          <w:p w:rsidR="00027C4B" w:rsidRDefault="00027C4B">
            <w:pPr>
              <w:rPr>
                <w:rFonts w:ascii="Times New Roman" w:hAnsi="Times New Roman" w:cs="Times New Roman"/>
                <w:sz w:val="24"/>
                <w:szCs w:val="24"/>
              </w:rPr>
            </w:pPr>
          </w:p>
        </w:tc>
        <w:tc>
          <w:tcPr>
            <w:tcW w:w="2358" w:type="dxa"/>
          </w:tcPr>
          <w:p w:rsidR="00027C4B" w:rsidRDefault="00613AE5" w:rsidP="00613AE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00100" cy="695325"/>
                  <wp:effectExtent l="19050" t="0" r="0" b="0"/>
                  <wp:docPr id="2" name="Picture 1"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cstate="print"/>
                          <a:stretch>
                            <a:fillRect/>
                          </a:stretch>
                        </pic:blipFill>
                        <pic:spPr>
                          <a:xfrm>
                            <a:off x="0" y="0"/>
                            <a:ext cx="800100" cy="695325"/>
                          </a:xfrm>
                          <a:prstGeom prst="rect">
                            <a:avLst/>
                          </a:prstGeom>
                        </pic:spPr>
                      </pic:pic>
                    </a:graphicData>
                  </a:graphic>
                </wp:inline>
              </w:drawing>
            </w: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lastRenderedPageBreak/>
              <w:t xml:space="preserve">20.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CCl</w:t>
            </w:r>
            <w:r w:rsidRPr="00027C4B">
              <w:rPr>
                <w:rFonts w:ascii="Times New Roman" w:hAnsi="Times New Roman" w:cs="Times New Roman"/>
                <w:sz w:val="24"/>
                <w:szCs w:val="24"/>
                <w:vertAlign w:val="subscript"/>
              </w:rPr>
              <w:t>4</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21.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NH</w:t>
            </w:r>
            <w:r w:rsidRPr="00027C4B">
              <w:rPr>
                <w:rFonts w:ascii="Times New Roman" w:hAnsi="Times New Roman" w:cs="Times New Roman"/>
                <w:sz w:val="24"/>
                <w:szCs w:val="24"/>
                <w:vertAlign w:val="subscript"/>
              </w:rPr>
              <w:t>3</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22.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NH</w:t>
            </w:r>
            <w:r w:rsidRPr="00027C4B">
              <w:rPr>
                <w:rFonts w:ascii="Times New Roman" w:hAnsi="Times New Roman" w:cs="Times New Roman"/>
                <w:sz w:val="24"/>
                <w:szCs w:val="24"/>
                <w:vertAlign w:val="subscript"/>
              </w:rPr>
              <w:t>4</w:t>
            </w:r>
            <w:r w:rsidRPr="00027C4B">
              <w:rPr>
                <w:rFonts w:ascii="Times New Roman" w:hAnsi="Times New Roman" w:cs="Times New Roman"/>
                <w:b/>
                <w:sz w:val="28"/>
                <w:szCs w:val="28"/>
                <w:vertAlign w:val="superscript"/>
              </w:rPr>
              <w:t>+</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23.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CH</w:t>
            </w:r>
            <w:r w:rsidRPr="00027C4B">
              <w:rPr>
                <w:rFonts w:ascii="Times New Roman" w:hAnsi="Times New Roman" w:cs="Times New Roman"/>
                <w:sz w:val="24"/>
                <w:szCs w:val="24"/>
                <w:vertAlign w:val="subscript"/>
              </w:rPr>
              <w:t>3</w:t>
            </w:r>
            <w:r>
              <w:rPr>
                <w:rFonts w:ascii="Times New Roman" w:hAnsi="Times New Roman" w:cs="Times New Roman"/>
                <w:sz w:val="24"/>
                <w:szCs w:val="24"/>
              </w:rPr>
              <w:t>Cl</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24.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CS</w:t>
            </w:r>
            <w:r w:rsidRPr="00027C4B">
              <w:rPr>
                <w:rFonts w:ascii="Times New Roman" w:hAnsi="Times New Roman" w:cs="Times New Roman"/>
                <w:sz w:val="24"/>
                <w:szCs w:val="24"/>
                <w:vertAlign w:val="subscript"/>
              </w:rPr>
              <w:t>2</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25.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PF</w:t>
            </w:r>
            <w:r w:rsidRPr="00027C4B">
              <w:rPr>
                <w:rFonts w:ascii="Times New Roman" w:hAnsi="Times New Roman" w:cs="Times New Roman"/>
                <w:sz w:val="24"/>
                <w:szCs w:val="24"/>
                <w:vertAlign w:val="subscript"/>
              </w:rPr>
              <w:t>3</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p w:rsidR="00027C4B" w:rsidRDefault="00027C4B">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26.</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SO</w:t>
            </w:r>
            <w:r w:rsidRPr="00027C4B">
              <w:rPr>
                <w:rFonts w:ascii="Times New Roman" w:hAnsi="Times New Roman" w:cs="Times New Roman"/>
                <w:sz w:val="24"/>
                <w:szCs w:val="24"/>
                <w:vertAlign w:val="subscript"/>
              </w:rPr>
              <w:t>4</w:t>
            </w:r>
            <w:r w:rsidRPr="00027C4B">
              <w:rPr>
                <w:rFonts w:ascii="Times New Roman" w:hAnsi="Times New Roman" w:cs="Times New Roman"/>
                <w:sz w:val="24"/>
                <w:szCs w:val="24"/>
                <w:vertAlign w:val="superscript"/>
              </w:rPr>
              <w:t>2-</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27.</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 xml:space="preserve">HCN (C is </w:t>
            </w:r>
          </w:p>
          <w:p w:rsidR="00027C4B" w:rsidRDefault="00027C4B" w:rsidP="00027C4B">
            <w:pPr>
              <w:rPr>
                <w:rFonts w:ascii="Times New Roman" w:hAnsi="Times New Roman" w:cs="Times New Roman"/>
                <w:sz w:val="24"/>
                <w:szCs w:val="24"/>
              </w:rPr>
            </w:pPr>
            <w:r>
              <w:rPr>
                <w:rFonts w:ascii="Times New Roman" w:hAnsi="Times New Roman" w:cs="Times New Roman"/>
                <w:sz w:val="24"/>
                <w:szCs w:val="24"/>
              </w:rPr>
              <w:t>the central atom)</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C</w:t>
            </w:r>
            <w:r w:rsidRPr="00027C4B">
              <w:rPr>
                <w:rFonts w:ascii="Times New Roman" w:hAnsi="Times New Roman" w:cs="Times New Roman"/>
                <w:sz w:val="24"/>
                <w:szCs w:val="24"/>
                <w:vertAlign w:val="subscript"/>
              </w:rPr>
              <w:t>2</w:t>
            </w:r>
            <w:r>
              <w:rPr>
                <w:rFonts w:ascii="Times New Roman" w:hAnsi="Times New Roman" w:cs="Times New Roman"/>
                <w:sz w:val="24"/>
                <w:szCs w:val="24"/>
              </w:rPr>
              <w:t>H</w:t>
            </w:r>
            <w:r w:rsidRPr="00027C4B">
              <w:rPr>
                <w:rFonts w:ascii="Times New Roman" w:hAnsi="Times New Roman" w:cs="Times New Roman"/>
                <w:sz w:val="24"/>
                <w:szCs w:val="24"/>
                <w:vertAlign w:val="subscript"/>
              </w:rPr>
              <w:t>2</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r w:rsidR="00027C4B" w:rsidTr="00027C4B">
        <w:tc>
          <w:tcPr>
            <w:tcW w:w="54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29.</w:t>
            </w:r>
          </w:p>
        </w:tc>
        <w:tc>
          <w:tcPr>
            <w:tcW w:w="1530" w:type="dxa"/>
          </w:tcPr>
          <w:p w:rsidR="00027C4B" w:rsidRDefault="00027C4B">
            <w:pPr>
              <w:rPr>
                <w:rFonts w:ascii="Times New Roman" w:hAnsi="Times New Roman" w:cs="Times New Roman"/>
                <w:sz w:val="24"/>
                <w:szCs w:val="24"/>
              </w:rPr>
            </w:pPr>
            <w:r>
              <w:rPr>
                <w:rFonts w:ascii="Times New Roman" w:hAnsi="Times New Roman" w:cs="Times New Roman"/>
                <w:sz w:val="24"/>
                <w:szCs w:val="24"/>
              </w:rPr>
              <w:t>N</w:t>
            </w:r>
            <w:r w:rsidRPr="00027C4B">
              <w:rPr>
                <w:rFonts w:ascii="Times New Roman" w:hAnsi="Times New Roman" w:cs="Times New Roman"/>
                <w:sz w:val="24"/>
                <w:szCs w:val="24"/>
                <w:vertAlign w:val="subscript"/>
              </w:rPr>
              <w:t>2</w:t>
            </w:r>
            <w:r>
              <w:rPr>
                <w:rFonts w:ascii="Times New Roman" w:hAnsi="Times New Roman" w:cs="Times New Roman"/>
                <w:sz w:val="24"/>
                <w:szCs w:val="24"/>
              </w:rPr>
              <w:t>H</w:t>
            </w:r>
            <w:r w:rsidRPr="00027C4B">
              <w:rPr>
                <w:rFonts w:ascii="Times New Roman" w:hAnsi="Times New Roman" w:cs="Times New Roman"/>
                <w:sz w:val="24"/>
                <w:szCs w:val="24"/>
                <w:vertAlign w:val="subscript"/>
              </w:rPr>
              <w:t>4</w:t>
            </w:r>
          </w:p>
        </w:tc>
        <w:tc>
          <w:tcPr>
            <w:tcW w:w="720" w:type="dxa"/>
          </w:tcPr>
          <w:p w:rsidR="00027C4B" w:rsidRDefault="00027C4B">
            <w:pPr>
              <w:rPr>
                <w:rFonts w:ascii="Times New Roman" w:hAnsi="Times New Roman" w:cs="Times New Roman"/>
                <w:sz w:val="24"/>
                <w:szCs w:val="24"/>
              </w:rPr>
            </w:pPr>
          </w:p>
        </w:tc>
        <w:tc>
          <w:tcPr>
            <w:tcW w:w="630" w:type="dxa"/>
          </w:tcPr>
          <w:p w:rsidR="00027C4B" w:rsidRDefault="00027C4B">
            <w:pPr>
              <w:rPr>
                <w:rFonts w:ascii="Times New Roman" w:hAnsi="Times New Roman" w:cs="Times New Roman"/>
                <w:sz w:val="24"/>
                <w:szCs w:val="24"/>
              </w:rPr>
            </w:pPr>
          </w:p>
        </w:tc>
        <w:tc>
          <w:tcPr>
            <w:tcW w:w="1260" w:type="dxa"/>
          </w:tcPr>
          <w:p w:rsidR="00027C4B" w:rsidRDefault="00027C4B">
            <w:pPr>
              <w:rPr>
                <w:rFonts w:ascii="Times New Roman" w:hAnsi="Times New Roman" w:cs="Times New Roman"/>
                <w:sz w:val="24"/>
                <w:szCs w:val="24"/>
              </w:rPr>
            </w:pPr>
          </w:p>
        </w:tc>
        <w:tc>
          <w:tcPr>
            <w:tcW w:w="2340" w:type="dxa"/>
          </w:tcPr>
          <w:p w:rsidR="00027C4B" w:rsidRDefault="00027C4B">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p w:rsidR="005B20FE" w:rsidRDefault="005B20FE">
            <w:pPr>
              <w:rPr>
                <w:rFonts w:ascii="Times New Roman" w:hAnsi="Times New Roman" w:cs="Times New Roman"/>
                <w:sz w:val="24"/>
                <w:szCs w:val="24"/>
              </w:rPr>
            </w:pPr>
          </w:p>
        </w:tc>
        <w:tc>
          <w:tcPr>
            <w:tcW w:w="2358" w:type="dxa"/>
          </w:tcPr>
          <w:p w:rsidR="00027C4B" w:rsidRDefault="00027C4B">
            <w:pPr>
              <w:rPr>
                <w:rFonts w:ascii="Times New Roman" w:hAnsi="Times New Roman" w:cs="Times New Roman"/>
                <w:sz w:val="24"/>
                <w:szCs w:val="24"/>
              </w:rPr>
            </w:pPr>
          </w:p>
        </w:tc>
      </w:tr>
    </w:tbl>
    <w:p w:rsidR="001A15EE" w:rsidRDefault="001A15EE">
      <w:pPr>
        <w:rPr>
          <w:rFonts w:ascii="Times New Roman" w:hAnsi="Times New Roman" w:cs="Times New Roman"/>
          <w:sz w:val="24"/>
          <w:szCs w:val="24"/>
        </w:rPr>
      </w:pPr>
    </w:p>
    <w:p w:rsidR="00613AE5" w:rsidRPr="0041281F" w:rsidRDefault="00613AE5" w:rsidP="00613AE5">
      <w:pPr>
        <w:jc w:val="center"/>
        <w:rPr>
          <w:rFonts w:ascii="Times New Roman" w:hAnsi="Times New Roman" w:cs="Times New Roman"/>
          <w:b/>
          <w:sz w:val="24"/>
          <w:szCs w:val="24"/>
        </w:rPr>
      </w:pPr>
      <w:r w:rsidRPr="0041281F">
        <w:rPr>
          <w:rFonts w:ascii="Times New Roman" w:hAnsi="Times New Roman" w:cs="Times New Roman"/>
          <w:b/>
          <w:sz w:val="24"/>
          <w:szCs w:val="24"/>
        </w:rPr>
        <w:t>End of Worksheet</w:t>
      </w:r>
    </w:p>
    <w:p w:rsidR="001A15EE" w:rsidRPr="00FD2B17" w:rsidRDefault="001A15EE">
      <w:pPr>
        <w:rPr>
          <w:rFonts w:ascii="Times New Roman" w:hAnsi="Times New Roman" w:cs="Times New Roman"/>
          <w:sz w:val="24"/>
          <w:szCs w:val="24"/>
        </w:rPr>
      </w:pPr>
    </w:p>
    <w:sectPr w:rsidR="001A15EE" w:rsidRPr="00FD2B17" w:rsidSect="00F126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B5" w:rsidRDefault="00DD6BB5" w:rsidP="00FD2B17">
      <w:pPr>
        <w:spacing w:after="0" w:line="240" w:lineRule="auto"/>
      </w:pPr>
      <w:r>
        <w:separator/>
      </w:r>
    </w:p>
  </w:endnote>
  <w:endnote w:type="continuationSeparator" w:id="0">
    <w:p w:rsidR="00DD6BB5" w:rsidRDefault="00DD6BB5" w:rsidP="00FD2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96"/>
      <w:docPartObj>
        <w:docPartGallery w:val="Page Numbers (Bottom of Page)"/>
        <w:docPartUnique/>
      </w:docPartObj>
    </w:sdtPr>
    <w:sdtContent>
      <w:p w:rsidR="00613AE5" w:rsidRDefault="00613AE5">
        <w:pPr>
          <w:pStyle w:val="Footer"/>
          <w:jc w:val="right"/>
        </w:pPr>
        <w:fldSimple w:instr=" PAGE   \* MERGEFORMAT ">
          <w:r>
            <w:rPr>
              <w:noProof/>
            </w:rPr>
            <w:t>3</w:t>
          </w:r>
        </w:fldSimple>
      </w:p>
    </w:sdtContent>
  </w:sdt>
  <w:p w:rsidR="00613AE5" w:rsidRDefault="00613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B5" w:rsidRDefault="00DD6BB5" w:rsidP="00FD2B17">
      <w:pPr>
        <w:spacing w:after="0" w:line="240" w:lineRule="auto"/>
      </w:pPr>
      <w:r>
        <w:separator/>
      </w:r>
    </w:p>
  </w:footnote>
  <w:footnote w:type="continuationSeparator" w:id="0">
    <w:p w:rsidR="00DD6BB5" w:rsidRDefault="00DD6BB5" w:rsidP="00FD2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B17" w:rsidRPr="00A525CB" w:rsidRDefault="00981FB7" w:rsidP="00FD2B17">
    <w:pPr>
      <w:pStyle w:val="Header"/>
      <w:rPr>
        <w:rFonts w:ascii="Times New Roman" w:hAnsi="Times New Roman" w:cs="Times New Roman"/>
      </w:rPr>
    </w:pPr>
    <w:r w:rsidRPr="00981FB7">
      <w:rPr>
        <w:rFonts w:ascii="Times New Roman" w:hAnsi="Times New Roman" w:cs="Times New Roman"/>
        <w:noProof/>
        <w:sz w:val="24"/>
        <w:szCs w:val="24"/>
        <w:lang w:val="en-TT" w:eastAsia="en-TT"/>
      </w:rPr>
      <w:pict>
        <v:shapetype id="_x0000_t202" coordsize="21600,21600" o:spt="202" path="m,l,21600r21600,l21600,xe">
          <v:stroke joinstyle="miter"/>
          <v:path gradientshapeok="t" o:connecttype="rect"/>
        </v:shapetype>
        <v:shape id="_x0000_s1025" type="#_x0000_t202" style="position:absolute;margin-left:277.05pt;margin-top:-14.15pt;width:232.45pt;height:37.55pt;z-index:251660288" stroked="f">
          <v:textbox style="mso-next-textbox:#_x0000_s1025">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545"/>
                  <w:gridCol w:w="545"/>
                  <w:gridCol w:w="545"/>
                  <w:gridCol w:w="545"/>
                  <w:gridCol w:w="545"/>
                  <w:gridCol w:w="545"/>
                  <w:gridCol w:w="546"/>
                </w:tblGrid>
                <w:tr w:rsidR="00FD2B17" w:rsidRPr="00FB53ED" w:rsidTr="00F975AC">
                  <w:trPr>
                    <w:trHeight w:val="533"/>
                  </w:trPr>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5" w:type="dxa"/>
                    </w:tcPr>
                    <w:p w:rsidR="00FD2B17" w:rsidRPr="00FB53ED" w:rsidRDefault="00FD2B17">
                      <w:pPr>
                        <w:rPr>
                          <w:lang w:val="en-TT" w:eastAsia="en-TT"/>
                        </w:rPr>
                      </w:pPr>
                    </w:p>
                  </w:tc>
                  <w:tc>
                    <w:tcPr>
                      <w:tcW w:w="546" w:type="dxa"/>
                    </w:tcPr>
                    <w:p w:rsidR="00FD2B17" w:rsidRPr="00FB53ED" w:rsidRDefault="00FD2B17">
                      <w:pPr>
                        <w:rPr>
                          <w:lang w:val="en-TT" w:eastAsia="en-TT"/>
                        </w:rPr>
                      </w:pPr>
                    </w:p>
                  </w:tc>
                </w:tr>
              </w:tbl>
              <w:p w:rsidR="00FD2B17" w:rsidRDefault="00FD2B17" w:rsidP="00FD2B17"/>
            </w:txbxContent>
          </v:textbox>
        </v:shape>
      </w:pict>
    </w:r>
    <w:r w:rsidR="00FD2B17" w:rsidRPr="00A525CB">
      <w:rPr>
        <w:rFonts w:ascii="Times New Roman" w:hAnsi="Times New Roman" w:cs="Times New Roman"/>
        <w:sz w:val="24"/>
        <w:szCs w:val="24"/>
      </w:rPr>
      <w:t>Name: _____________________________</w:t>
    </w:r>
    <w:r w:rsidR="00FD2B17" w:rsidRPr="00A525CB">
      <w:rPr>
        <w:rFonts w:ascii="Times New Roman" w:hAnsi="Times New Roman" w:cs="Times New Roman"/>
        <w:sz w:val="24"/>
        <w:szCs w:val="24"/>
      </w:rPr>
      <w:tab/>
      <w:t xml:space="preserve">               ID#: </w:t>
    </w:r>
  </w:p>
  <w:p w:rsidR="00FD2B17" w:rsidRDefault="00FD2B17" w:rsidP="00FD2B17">
    <w:pPr>
      <w:pStyle w:val="Header"/>
    </w:pPr>
  </w:p>
  <w:p w:rsidR="00FD2B17" w:rsidRDefault="00FD2B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D2B17"/>
    <w:rsid w:val="00027C4B"/>
    <w:rsid w:val="001A15EE"/>
    <w:rsid w:val="004E3C02"/>
    <w:rsid w:val="005B20FE"/>
    <w:rsid w:val="00613AE5"/>
    <w:rsid w:val="00786C5B"/>
    <w:rsid w:val="0080149A"/>
    <w:rsid w:val="00894ADE"/>
    <w:rsid w:val="00981FB7"/>
    <w:rsid w:val="00AB4268"/>
    <w:rsid w:val="00CF7DFE"/>
    <w:rsid w:val="00D861AE"/>
    <w:rsid w:val="00DC47A3"/>
    <w:rsid w:val="00DD6BB5"/>
    <w:rsid w:val="00E1064E"/>
    <w:rsid w:val="00F12644"/>
    <w:rsid w:val="00FD2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2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B17"/>
  </w:style>
  <w:style w:type="paragraph" w:styleId="Footer">
    <w:name w:val="footer"/>
    <w:basedOn w:val="Normal"/>
    <w:link w:val="FooterChar"/>
    <w:uiPriority w:val="99"/>
    <w:unhideWhenUsed/>
    <w:rsid w:val="00FD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17"/>
  </w:style>
  <w:style w:type="paragraph" w:styleId="BalloonText">
    <w:name w:val="Balloon Text"/>
    <w:basedOn w:val="Normal"/>
    <w:link w:val="BalloonTextChar"/>
    <w:uiPriority w:val="99"/>
    <w:semiHidden/>
    <w:unhideWhenUsed/>
    <w:rsid w:val="0061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473929">
      <w:bodyDiv w:val="1"/>
      <w:marLeft w:val="0"/>
      <w:marRight w:val="0"/>
      <w:marTop w:val="0"/>
      <w:marBottom w:val="0"/>
      <w:divBdr>
        <w:top w:val="none" w:sz="0" w:space="0" w:color="auto"/>
        <w:left w:val="none" w:sz="0" w:space="0" w:color="auto"/>
        <w:bottom w:val="none" w:sz="0" w:space="0" w:color="auto"/>
        <w:right w:val="none" w:sz="0" w:space="0" w:color="auto"/>
      </w:divBdr>
      <w:divsChild>
        <w:div w:id="1892182672">
          <w:marLeft w:val="0"/>
          <w:marRight w:val="0"/>
          <w:marTop w:val="0"/>
          <w:marBottom w:val="0"/>
          <w:divBdr>
            <w:top w:val="none" w:sz="0" w:space="0" w:color="auto"/>
            <w:left w:val="none" w:sz="0" w:space="0" w:color="auto"/>
            <w:bottom w:val="none" w:sz="0" w:space="0" w:color="auto"/>
            <w:right w:val="none" w:sz="0" w:space="0" w:color="auto"/>
          </w:divBdr>
          <w:divsChild>
            <w:div w:id="181211957">
              <w:marLeft w:val="0"/>
              <w:marRight w:val="0"/>
              <w:marTop w:val="0"/>
              <w:marBottom w:val="0"/>
              <w:divBdr>
                <w:top w:val="none" w:sz="0" w:space="0" w:color="auto"/>
                <w:left w:val="none" w:sz="0" w:space="0" w:color="auto"/>
                <w:bottom w:val="none" w:sz="0" w:space="0" w:color="auto"/>
                <w:right w:val="none" w:sz="0" w:space="0" w:color="auto"/>
              </w:divBdr>
              <w:divsChild>
                <w:div w:id="2077121970">
                  <w:marLeft w:val="0"/>
                  <w:marRight w:val="0"/>
                  <w:marTop w:val="0"/>
                  <w:marBottom w:val="0"/>
                  <w:divBdr>
                    <w:top w:val="none" w:sz="0" w:space="0" w:color="auto"/>
                    <w:left w:val="none" w:sz="0" w:space="0" w:color="auto"/>
                    <w:bottom w:val="none" w:sz="0" w:space="0" w:color="auto"/>
                    <w:right w:val="none" w:sz="0" w:space="0" w:color="auto"/>
                  </w:divBdr>
                  <w:divsChild>
                    <w:div w:id="2120484431">
                      <w:marLeft w:val="0"/>
                      <w:marRight w:val="0"/>
                      <w:marTop w:val="0"/>
                      <w:marBottom w:val="0"/>
                      <w:divBdr>
                        <w:top w:val="none" w:sz="0" w:space="0" w:color="auto"/>
                        <w:left w:val="none" w:sz="0" w:space="0" w:color="auto"/>
                        <w:bottom w:val="none" w:sz="0" w:space="0" w:color="auto"/>
                        <w:right w:val="none" w:sz="0" w:space="0" w:color="auto"/>
                      </w:divBdr>
                      <w:divsChild>
                        <w:div w:id="1352878682">
                          <w:marLeft w:val="0"/>
                          <w:marRight w:val="0"/>
                          <w:marTop w:val="0"/>
                          <w:marBottom w:val="0"/>
                          <w:divBdr>
                            <w:top w:val="none" w:sz="0" w:space="0" w:color="auto"/>
                            <w:left w:val="none" w:sz="0" w:space="0" w:color="auto"/>
                            <w:bottom w:val="none" w:sz="0" w:space="0" w:color="auto"/>
                            <w:right w:val="none" w:sz="0" w:space="0" w:color="auto"/>
                          </w:divBdr>
                          <w:divsChild>
                            <w:div w:id="1782334748">
                              <w:marLeft w:val="0"/>
                              <w:marRight w:val="0"/>
                              <w:marTop w:val="0"/>
                              <w:marBottom w:val="0"/>
                              <w:divBdr>
                                <w:top w:val="none" w:sz="0" w:space="0" w:color="auto"/>
                                <w:left w:val="none" w:sz="0" w:space="0" w:color="auto"/>
                                <w:bottom w:val="none" w:sz="0" w:space="0" w:color="auto"/>
                                <w:right w:val="none" w:sz="0" w:space="0" w:color="auto"/>
                              </w:divBdr>
                              <w:divsChild>
                                <w:div w:id="1505705277">
                                  <w:marLeft w:val="0"/>
                                  <w:marRight w:val="0"/>
                                  <w:marTop w:val="0"/>
                                  <w:marBottom w:val="0"/>
                                  <w:divBdr>
                                    <w:top w:val="none" w:sz="0" w:space="0" w:color="auto"/>
                                    <w:left w:val="none" w:sz="0" w:space="0" w:color="auto"/>
                                    <w:bottom w:val="none" w:sz="0" w:space="0" w:color="auto"/>
                                    <w:right w:val="none" w:sz="0" w:space="0" w:color="auto"/>
                                  </w:divBdr>
                                  <w:divsChild>
                                    <w:div w:id="1635985493">
                                      <w:marLeft w:val="0"/>
                                      <w:marRight w:val="0"/>
                                      <w:marTop w:val="0"/>
                                      <w:marBottom w:val="0"/>
                                      <w:divBdr>
                                        <w:top w:val="none" w:sz="0" w:space="0" w:color="auto"/>
                                        <w:left w:val="none" w:sz="0" w:space="0" w:color="auto"/>
                                        <w:bottom w:val="none" w:sz="0" w:space="0" w:color="auto"/>
                                        <w:right w:val="none" w:sz="0" w:space="0" w:color="auto"/>
                                      </w:divBdr>
                                      <w:divsChild>
                                        <w:div w:id="2082554954">
                                          <w:marLeft w:val="0"/>
                                          <w:marRight w:val="0"/>
                                          <w:marTop w:val="0"/>
                                          <w:marBottom w:val="0"/>
                                          <w:divBdr>
                                            <w:top w:val="none" w:sz="0" w:space="0" w:color="auto"/>
                                            <w:left w:val="none" w:sz="0" w:space="0" w:color="auto"/>
                                            <w:bottom w:val="none" w:sz="0" w:space="0" w:color="auto"/>
                                            <w:right w:val="none" w:sz="0" w:space="0" w:color="auto"/>
                                          </w:divBdr>
                                          <w:divsChild>
                                            <w:div w:id="970327294">
                                              <w:marLeft w:val="0"/>
                                              <w:marRight w:val="0"/>
                                              <w:marTop w:val="0"/>
                                              <w:marBottom w:val="0"/>
                                              <w:divBdr>
                                                <w:top w:val="none" w:sz="0" w:space="0" w:color="auto"/>
                                                <w:left w:val="none" w:sz="0" w:space="0" w:color="auto"/>
                                                <w:bottom w:val="none" w:sz="0" w:space="0" w:color="auto"/>
                                                <w:right w:val="none" w:sz="0" w:space="0" w:color="auto"/>
                                              </w:divBdr>
                                              <w:divsChild>
                                                <w:div w:id="1394499419">
                                                  <w:marLeft w:val="0"/>
                                                  <w:marRight w:val="0"/>
                                                  <w:marTop w:val="0"/>
                                                  <w:marBottom w:val="0"/>
                                                  <w:divBdr>
                                                    <w:top w:val="none" w:sz="0" w:space="0" w:color="auto"/>
                                                    <w:left w:val="none" w:sz="0" w:space="0" w:color="auto"/>
                                                    <w:bottom w:val="none" w:sz="0" w:space="0" w:color="auto"/>
                                                    <w:right w:val="none" w:sz="0" w:space="0" w:color="auto"/>
                                                  </w:divBdr>
                                                  <w:divsChild>
                                                    <w:div w:id="2060475584">
                                                      <w:marLeft w:val="0"/>
                                                      <w:marRight w:val="0"/>
                                                      <w:marTop w:val="0"/>
                                                      <w:marBottom w:val="0"/>
                                                      <w:divBdr>
                                                        <w:top w:val="none" w:sz="0" w:space="0" w:color="auto"/>
                                                        <w:left w:val="none" w:sz="0" w:space="0" w:color="auto"/>
                                                        <w:bottom w:val="none" w:sz="0" w:space="0" w:color="auto"/>
                                                        <w:right w:val="none" w:sz="0" w:space="0" w:color="auto"/>
                                                      </w:divBdr>
                                                      <w:divsChild>
                                                        <w:div w:id="1288899521">
                                                          <w:marLeft w:val="0"/>
                                                          <w:marRight w:val="0"/>
                                                          <w:marTop w:val="0"/>
                                                          <w:marBottom w:val="0"/>
                                                          <w:divBdr>
                                                            <w:top w:val="none" w:sz="0" w:space="0" w:color="auto"/>
                                                            <w:left w:val="none" w:sz="0" w:space="0" w:color="auto"/>
                                                            <w:bottom w:val="none" w:sz="0" w:space="0" w:color="auto"/>
                                                            <w:right w:val="none" w:sz="0" w:space="0" w:color="auto"/>
                                                          </w:divBdr>
                                                          <w:divsChild>
                                                            <w:div w:id="1658798970">
                                                              <w:marLeft w:val="0"/>
                                                              <w:marRight w:val="0"/>
                                                              <w:marTop w:val="0"/>
                                                              <w:marBottom w:val="0"/>
                                                              <w:divBdr>
                                                                <w:top w:val="none" w:sz="0" w:space="0" w:color="auto"/>
                                                                <w:left w:val="none" w:sz="0" w:space="0" w:color="auto"/>
                                                                <w:bottom w:val="none" w:sz="0" w:space="0" w:color="auto"/>
                                                                <w:right w:val="none" w:sz="0" w:space="0" w:color="auto"/>
                                                              </w:divBdr>
                                                              <w:divsChild>
                                                                <w:div w:id="1354722741">
                                                                  <w:marLeft w:val="0"/>
                                                                  <w:marRight w:val="0"/>
                                                                  <w:marTop w:val="0"/>
                                                                  <w:marBottom w:val="0"/>
                                                                  <w:divBdr>
                                                                    <w:top w:val="none" w:sz="0" w:space="0" w:color="auto"/>
                                                                    <w:left w:val="none" w:sz="0" w:space="0" w:color="auto"/>
                                                                    <w:bottom w:val="none" w:sz="0" w:space="0" w:color="auto"/>
                                                                    <w:right w:val="none" w:sz="0" w:space="0" w:color="auto"/>
                                                                  </w:divBdr>
                                                                  <w:divsChild>
                                                                    <w:div w:id="1399598899">
                                                                      <w:marLeft w:val="0"/>
                                                                      <w:marRight w:val="0"/>
                                                                      <w:marTop w:val="0"/>
                                                                      <w:marBottom w:val="0"/>
                                                                      <w:divBdr>
                                                                        <w:top w:val="none" w:sz="0" w:space="0" w:color="auto"/>
                                                                        <w:left w:val="none" w:sz="0" w:space="0" w:color="auto"/>
                                                                        <w:bottom w:val="none" w:sz="0" w:space="0" w:color="auto"/>
                                                                        <w:right w:val="none" w:sz="0" w:space="0" w:color="auto"/>
                                                                      </w:divBdr>
                                                                      <w:divsChild>
                                                                        <w:div w:id="1268460946">
                                                                          <w:marLeft w:val="0"/>
                                                                          <w:marRight w:val="0"/>
                                                                          <w:marTop w:val="0"/>
                                                                          <w:marBottom w:val="0"/>
                                                                          <w:divBdr>
                                                                            <w:top w:val="none" w:sz="0" w:space="0" w:color="auto"/>
                                                                            <w:left w:val="none" w:sz="0" w:space="0" w:color="auto"/>
                                                                            <w:bottom w:val="none" w:sz="0" w:space="0" w:color="auto"/>
                                                                            <w:right w:val="none" w:sz="0" w:space="0" w:color="auto"/>
                                                                          </w:divBdr>
                                                                          <w:divsChild>
                                                                            <w:div w:id="1449353728">
                                                                              <w:marLeft w:val="0"/>
                                                                              <w:marRight w:val="0"/>
                                                                              <w:marTop w:val="0"/>
                                                                              <w:marBottom w:val="0"/>
                                                                              <w:divBdr>
                                                                                <w:top w:val="none" w:sz="0" w:space="0" w:color="auto"/>
                                                                                <w:left w:val="none" w:sz="0" w:space="0" w:color="auto"/>
                                                                                <w:bottom w:val="none" w:sz="0" w:space="0" w:color="auto"/>
                                                                                <w:right w:val="none" w:sz="0" w:space="0" w:color="auto"/>
                                                                              </w:divBdr>
                                                                              <w:divsChild>
                                                                                <w:div w:id="956567752">
                                                                                  <w:marLeft w:val="0"/>
                                                                                  <w:marRight w:val="0"/>
                                                                                  <w:marTop w:val="0"/>
                                                                                  <w:marBottom w:val="0"/>
                                                                                  <w:divBdr>
                                                                                    <w:top w:val="none" w:sz="0" w:space="0" w:color="auto"/>
                                                                                    <w:left w:val="none" w:sz="0" w:space="0" w:color="auto"/>
                                                                                    <w:bottom w:val="none" w:sz="0" w:space="0" w:color="auto"/>
                                                                                    <w:right w:val="none" w:sz="0" w:space="0" w:color="auto"/>
                                                                                  </w:divBdr>
                                                                                  <w:divsChild>
                                                                                    <w:div w:id="265843741">
                                                                                      <w:marLeft w:val="0"/>
                                                                                      <w:marRight w:val="0"/>
                                                                                      <w:marTop w:val="0"/>
                                                                                      <w:marBottom w:val="0"/>
                                                                                      <w:divBdr>
                                                                                        <w:top w:val="none" w:sz="0" w:space="0" w:color="auto"/>
                                                                                        <w:left w:val="none" w:sz="0" w:space="0" w:color="auto"/>
                                                                                        <w:bottom w:val="none" w:sz="0" w:space="0" w:color="auto"/>
                                                                                        <w:right w:val="none" w:sz="0" w:space="0" w:color="auto"/>
                                                                                      </w:divBdr>
                                                                                      <w:divsChild>
                                                                                        <w:div w:id="1678922895">
                                                                                          <w:marLeft w:val="0"/>
                                                                                          <w:marRight w:val="0"/>
                                                                                          <w:marTop w:val="0"/>
                                                                                          <w:marBottom w:val="0"/>
                                                                                          <w:divBdr>
                                                                                            <w:top w:val="none" w:sz="0" w:space="0" w:color="auto"/>
                                                                                            <w:left w:val="none" w:sz="0" w:space="0" w:color="auto"/>
                                                                                            <w:bottom w:val="none" w:sz="0" w:space="0" w:color="auto"/>
                                                                                            <w:right w:val="none" w:sz="0" w:space="0" w:color="auto"/>
                                                                                          </w:divBdr>
                                                                                          <w:divsChild>
                                                                                            <w:div w:id="1199006626">
                                                                                              <w:marLeft w:val="0"/>
                                                                                              <w:marRight w:val="0"/>
                                                                                              <w:marTop w:val="0"/>
                                                                                              <w:marBottom w:val="0"/>
                                                                                              <w:divBdr>
                                                                                                <w:top w:val="none" w:sz="0" w:space="0" w:color="auto"/>
                                                                                                <w:left w:val="none" w:sz="0" w:space="0" w:color="auto"/>
                                                                                                <w:bottom w:val="none" w:sz="0" w:space="0" w:color="auto"/>
                                                                                                <w:right w:val="none" w:sz="0" w:space="0" w:color="auto"/>
                                                                                              </w:divBdr>
                                                                                              <w:divsChild>
                                                                                                <w:div w:id="259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rolton</dc:creator>
  <cp:lastModifiedBy>rolton</cp:lastModifiedBy>
  <cp:revision>4</cp:revision>
  <dcterms:created xsi:type="dcterms:W3CDTF">2016-02-24T15:29:00Z</dcterms:created>
  <dcterms:modified xsi:type="dcterms:W3CDTF">2016-02-29T17:04:00Z</dcterms:modified>
</cp:coreProperties>
</file>